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 "подъездная дорога от автомобильной дороги М-4 "Дон" к г. Воронежу"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подъезд от магистрали "Дон" к зоне отдыха г. Ростова-на-Дону (по левому берегу р. Дон) на км 0 + 000 – км 4 + 400"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подъезд от магистрали "Дон" к зоне отдыха г. Ростова-на-Дону (по левому берегу р. Дон) на км 4 + 400 – км 4 + 800"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"подъездная дорога от автомобильной дороги М-4 «Дон»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"подъездная дорога от автомобильной дороги М-4 «Дон»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подъезд от магистрали "Дон" к зоне отдыха г. Ростова-на-Дону (по левому берегу р. Дон) на км 4 + 400 – км 4 + 800"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подъезд от магистрали "Дон" к зоне отдыха г. Ростова-на-Дону (по левому берегу р. Дон) на км 0 + 000 – км 4 + 400"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 "подъездная дорога от автомобильной дороги М-4 "Дон" к г. Воронежу"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